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5A339C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5A339C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5A339C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5A339C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5A339C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5A339C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5A339C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5A339C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5A339C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5A339C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5A339C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5A339C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5A339C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5A339C" w:rsidRDefault="002958C2" w:rsidP="008477CB">
      <w:pPr>
        <w:jc w:val="center"/>
        <w:rPr>
          <w:lang w:eastAsia="ar-SA"/>
        </w:rPr>
      </w:pPr>
      <w:r w:rsidRPr="005A339C">
        <w:rPr>
          <w:b/>
          <w:bCs/>
          <w:szCs w:val="28"/>
        </w:rPr>
        <w:t>«</w:t>
      </w:r>
      <w:r w:rsidR="00C861E4" w:rsidRPr="005A339C">
        <w:rPr>
          <w:b/>
          <w:bCs/>
          <w:sz w:val="28"/>
          <w:szCs w:val="28"/>
        </w:rPr>
        <w:t xml:space="preserve">Методика преподавания </w:t>
      </w:r>
      <w:r w:rsidR="008477CB" w:rsidRPr="005A339C">
        <w:rPr>
          <w:b/>
          <w:bCs/>
          <w:sz w:val="28"/>
          <w:szCs w:val="28"/>
        </w:rPr>
        <w:t>арабского языка</w:t>
      </w:r>
      <w:r w:rsidR="00032535" w:rsidRPr="005A339C">
        <w:rPr>
          <w:b/>
          <w:bCs/>
          <w:sz w:val="28"/>
          <w:szCs w:val="28"/>
        </w:rPr>
        <w:t>»</w:t>
      </w:r>
    </w:p>
    <w:p w:rsidR="00BF5AF6" w:rsidRPr="005A339C" w:rsidRDefault="00D3351A" w:rsidP="0004550B">
      <w:pPr>
        <w:jc w:val="center"/>
        <w:rPr>
          <w:sz w:val="28"/>
          <w:szCs w:val="28"/>
        </w:rPr>
      </w:pPr>
      <w:r w:rsidRPr="005A339C">
        <w:rPr>
          <w:bCs/>
          <w:sz w:val="28"/>
          <w:szCs w:val="28"/>
        </w:rPr>
        <w:t xml:space="preserve">Направление </w:t>
      </w:r>
      <w:r w:rsidR="00BF5AF6" w:rsidRPr="005A339C">
        <w:rPr>
          <w:bCs/>
          <w:sz w:val="28"/>
          <w:szCs w:val="28"/>
        </w:rPr>
        <w:t>«</w:t>
      </w:r>
      <w:r w:rsidR="00BF5AF6" w:rsidRPr="005A339C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5A339C" w:rsidRDefault="00D3351A" w:rsidP="007D489C">
      <w:pPr>
        <w:jc w:val="center"/>
        <w:rPr>
          <w:sz w:val="28"/>
          <w:szCs w:val="28"/>
        </w:rPr>
      </w:pPr>
      <w:r w:rsidRPr="005A339C">
        <w:rPr>
          <w:sz w:val="28"/>
          <w:szCs w:val="28"/>
        </w:rPr>
        <w:t>Профиль «</w:t>
      </w:r>
      <w:r w:rsidR="007D489C" w:rsidRPr="005A339C">
        <w:rPr>
          <w:sz w:val="28"/>
          <w:szCs w:val="28"/>
        </w:rPr>
        <w:t>Исламские науки и воспитание, арабский язык</w:t>
      </w:r>
      <w:r w:rsidRPr="005A339C">
        <w:rPr>
          <w:sz w:val="28"/>
          <w:szCs w:val="28"/>
        </w:rPr>
        <w:t>»</w:t>
      </w:r>
    </w:p>
    <w:p w:rsidR="00BF5AF6" w:rsidRPr="005A339C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5A339C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5A339C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5A339C" w:rsidRDefault="00BF5AF6" w:rsidP="0004550B">
      <w:pPr>
        <w:rPr>
          <w:lang w:eastAsia="ar-SA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5A339C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5A339C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Составитель ________________________</w:t>
      </w:r>
    </w:p>
    <w:p w:rsidR="00A27E08" w:rsidRPr="005A339C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5A339C">
        <w:rPr>
          <w:i/>
          <w:iCs/>
          <w:sz w:val="22"/>
          <w:szCs w:val="22"/>
        </w:rPr>
        <w:t>ФИО, должность, ученая степень</w:t>
      </w: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5A339C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________________</w:t>
      </w:r>
    </w:p>
    <w:p w:rsidR="008D7D75" w:rsidRPr="005A339C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5A339C">
        <w:rPr>
          <w:bCs/>
          <w:i/>
          <w:iCs/>
          <w:sz w:val="22"/>
          <w:szCs w:val="22"/>
        </w:rPr>
        <w:t>город</w:t>
      </w:r>
      <w:r w:rsidR="00A27E08" w:rsidRPr="005A339C">
        <w:rPr>
          <w:bCs/>
          <w:i/>
          <w:iCs/>
          <w:sz w:val="22"/>
          <w:szCs w:val="22"/>
        </w:rPr>
        <w:t>,</w:t>
      </w:r>
      <w:r w:rsidRPr="005A339C">
        <w:rPr>
          <w:bCs/>
          <w:i/>
          <w:iCs/>
          <w:sz w:val="22"/>
          <w:szCs w:val="22"/>
        </w:rPr>
        <w:t xml:space="preserve"> год</w:t>
      </w:r>
    </w:p>
    <w:p w:rsidR="00BF5AF6" w:rsidRPr="005A339C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5A339C">
        <w:rPr>
          <w:b/>
          <w:sz w:val="28"/>
          <w:szCs w:val="28"/>
        </w:rPr>
        <w:br w:type="page"/>
      </w:r>
    </w:p>
    <w:p w:rsidR="000720D2" w:rsidRPr="005A339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A339C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5A339C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A339C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5A339C">
        <w:rPr>
          <w:rFonts w:eastAsia="Calibri"/>
          <w:b/>
          <w:sz w:val="28"/>
          <w:szCs w:val="28"/>
          <w:lang w:eastAsia="en-US"/>
        </w:rPr>
        <w:t>Наи</w:t>
      </w:r>
      <w:r w:rsidR="00A1443E" w:rsidRPr="005A339C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5A339C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5A339C">
        <w:rPr>
          <w:bCs/>
          <w:sz w:val="28"/>
          <w:szCs w:val="28"/>
        </w:rPr>
        <w:t>Направление – «</w:t>
      </w:r>
      <w:r w:rsidRPr="005A339C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5A339C" w:rsidRDefault="00BF5AF6" w:rsidP="007D489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5A339C">
        <w:rPr>
          <w:bCs/>
          <w:sz w:val="28"/>
          <w:szCs w:val="28"/>
        </w:rPr>
        <w:t>Профиль подготовки – «</w:t>
      </w:r>
      <w:r w:rsidR="007D489C" w:rsidRPr="005A339C">
        <w:rPr>
          <w:sz w:val="28"/>
          <w:szCs w:val="28"/>
        </w:rPr>
        <w:t>Исламские науки и воспитание, арабский язык</w:t>
      </w:r>
      <w:r w:rsidRPr="005A339C">
        <w:rPr>
          <w:bCs/>
          <w:sz w:val="28"/>
          <w:szCs w:val="28"/>
        </w:rPr>
        <w:t>»</w:t>
      </w:r>
    </w:p>
    <w:p w:rsidR="00BF5AF6" w:rsidRPr="005A339C" w:rsidRDefault="000720D2" w:rsidP="00331A42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 xml:space="preserve">1.2. </w:t>
      </w:r>
      <w:r w:rsidR="00BF5AF6" w:rsidRPr="005A339C">
        <w:rPr>
          <w:b/>
          <w:sz w:val="28"/>
          <w:szCs w:val="28"/>
        </w:rPr>
        <w:t>Код и наименование дисциплины</w:t>
      </w:r>
    </w:p>
    <w:p w:rsidR="00BF5AF6" w:rsidRPr="005A339C" w:rsidRDefault="00BF5AF6" w:rsidP="008477CB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5A339C">
        <w:rPr>
          <w:iCs/>
          <w:sz w:val="28"/>
          <w:szCs w:val="28"/>
        </w:rPr>
        <w:t xml:space="preserve">ОПД. </w:t>
      </w:r>
      <w:r w:rsidR="00537474" w:rsidRPr="005A339C">
        <w:rPr>
          <w:iCs/>
          <w:sz w:val="28"/>
          <w:szCs w:val="28"/>
        </w:rPr>
        <w:t>1</w:t>
      </w:r>
      <w:r w:rsidR="008477CB" w:rsidRPr="005A339C">
        <w:rPr>
          <w:iCs/>
          <w:sz w:val="28"/>
          <w:szCs w:val="28"/>
        </w:rPr>
        <w:t>4</w:t>
      </w:r>
      <w:r w:rsidRPr="005A339C">
        <w:rPr>
          <w:iCs/>
          <w:sz w:val="28"/>
          <w:szCs w:val="28"/>
        </w:rPr>
        <w:t xml:space="preserve"> </w:t>
      </w:r>
      <w:r w:rsidR="00C861E4" w:rsidRPr="005A339C">
        <w:rPr>
          <w:iCs/>
          <w:sz w:val="28"/>
          <w:szCs w:val="28"/>
        </w:rPr>
        <w:t xml:space="preserve">Методика преподавания </w:t>
      </w:r>
      <w:r w:rsidR="008477CB" w:rsidRPr="005A339C">
        <w:rPr>
          <w:iCs/>
          <w:sz w:val="28"/>
          <w:szCs w:val="28"/>
        </w:rPr>
        <w:t>арабского языка</w:t>
      </w:r>
    </w:p>
    <w:p w:rsidR="00BF5AF6" w:rsidRPr="005A339C" w:rsidRDefault="000720D2" w:rsidP="00331A42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1.3. </w:t>
      </w:r>
      <w:r w:rsidR="00BF5AF6" w:rsidRPr="005A339C">
        <w:rPr>
          <w:sz w:val="28"/>
          <w:szCs w:val="28"/>
        </w:rPr>
        <w:t>Цел</w:t>
      </w:r>
      <w:proofErr w:type="gramStart"/>
      <w:r w:rsidR="00BF5AF6" w:rsidRPr="005A339C">
        <w:rPr>
          <w:sz w:val="28"/>
          <w:szCs w:val="28"/>
        </w:rPr>
        <w:t>ь(</w:t>
      </w:r>
      <w:proofErr w:type="gramEnd"/>
      <w:r w:rsidR="00BF5AF6" w:rsidRPr="005A339C">
        <w:rPr>
          <w:sz w:val="28"/>
          <w:szCs w:val="28"/>
        </w:rPr>
        <w:t>и) освоения дисциплины</w:t>
      </w:r>
    </w:p>
    <w:p w:rsidR="00BF5AF6" w:rsidRPr="005A339C" w:rsidRDefault="00753BEA" w:rsidP="003A35EB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 w:rsidRPr="005A339C">
        <w:rPr>
          <w:sz w:val="28"/>
          <w:szCs w:val="28"/>
        </w:rPr>
        <w:t>подготовка студентов к их дальнейшей профессиональной деятельности, а именно к деятельности преподавателя арабского языка в религиозных мусульманских образовательных учреждениях</w:t>
      </w:r>
      <w:r w:rsidR="002C51E7" w:rsidRPr="005A339C">
        <w:rPr>
          <w:sz w:val="28"/>
          <w:szCs w:val="28"/>
        </w:rPr>
        <w:t>.</w:t>
      </w:r>
    </w:p>
    <w:p w:rsidR="00BF5AF6" w:rsidRPr="005A339C" w:rsidRDefault="00BF5AF6" w:rsidP="00331A42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Задачи курса:</w:t>
      </w:r>
    </w:p>
    <w:p w:rsidR="00C77D7A" w:rsidRPr="005A339C" w:rsidRDefault="00234899" w:rsidP="003A35EB">
      <w:pPr>
        <w:pStyle w:val="ae"/>
        <w:numPr>
          <w:ilvl w:val="0"/>
          <w:numId w:val="3"/>
        </w:numPr>
        <w:spacing w:line="23" w:lineRule="atLeast"/>
        <w:ind w:left="714" w:hanging="35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создание у студентов широкой теоретической базы, раскрывающей закономерности и процессы обучения арабскому языку как иностранному языку;</w:t>
      </w:r>
    </w:p>
    <w:p w:rsidR="008477CB" w:rsidRPr="005A339C" w:rsidRDefault="00234899" w:rsidP="003A35EB">
      <w:pPr>
        <w:pStyle w:val="ae"/>
        <w:numPr>
          <w:ilvl w:val="0"/>
          <w:numId w:val="3"/>
        </w:numPr>
        <w:spacing w:line="23" w:lineRule="atLeast"/>
        <w:ind w:left="714" w:hanging="35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обучение студентов методическим основам обучения арабскому языку как иностранному;</w:t>
      </w:r>
    </w:p>
    <w:p w:rsidR="00BF5AF6" w:rsidRPr="005A339C" w:rsidRDefault="00234899" w:rsidP="003A35EB">
      <w:pPr>
        <w:pStyle w:val="ae"/>
        <w:numPr>
          <w:ilvl w:val="0"/>
          <w:numId w:val="3"/>
        </w:numPr>
        <w:spacing w:line="23" w:lineRule="atLeast"/>
        <w:ind w:left="714" w:hanging="35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ознакомление студентов с системами и методами, формами и средствами обучения арабскому языку как иностранному языку</w:t>
      </w:r>
      <w:r w:rsidR="008477CB" w:rsidRPr="005A339C">
        <w:rPr>
          <w:sz w:val="28"/>
          <w:szCs w:val="28"/>
        </w:rPr>
        <w:t>.</w:t>
      </w:r>
    </w:p>
    <w:p w:rsidR="00BF5AF6" w:rsidRPr="005A339C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A339C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5A339C">
        <w:rPr>
          <w:rFonts w:eastAsia="Calibri"/>
          <w:b/>
          <w:sz w:val="28"/>
          <w:szCs w:val="28"/>
          <w:lang w:eastAsia="en-US"/>
        </w:rPr>
        <w:t>Мес</w:t>
      </w:r>
      <w:r w:rsidR="00D3351A" w:rsidRPr="005A339C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5A339C" w:rsidRDefault="00331A42" w:rsidP="00B4244F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5A339C">
        <w:rPr>
          <w:sz w:val="28"/>
          <w:szCs w:val="28"/>
        </w:rPr>
        <w:t>Данная дисциплина неразрывно связана с дисциплиной «П</w:t>
      </w:r>
      <w:r w:rsidR="00F40CDD" w:rsidRPr="005A339C">
        <w:rPr>
          <w:sz w:val="28"/>
          <w:szCs w:val="28"/>
        </w:rPr>
        <w:t>едагогик</w:t>
      </w:r>
      <w:r w:rsidR="00F40CDD" w:rsidRPr="006B0B32">
        <w:rPr>
          <w:sz w:val="28"/>
          <w:szCs w:val="28"/>
          <w:highlight w:val="red"/>
        </w:rPr>
        <w:t>а</w:t>
      </w:r>
      <w:bookmarkStart w:id="0" w:name="_GoBack"/>
      <w:bookmarkEnd w:id="0"/>
      <w:r w:rsidR="00F40CDD" w:rsidRPr="005A339C">
        <w:rPr>
          <w:sz w:val="28"/>
          <w:szCs w:val="28"/>
        </w:rPr>
        <w:t xml:space="preserve"> психология</w:t>
      </w:r>
      <w:r w:rsidRPr="005A339C">
        <w:rPr>
          <w:sz w:val="28"/>
          <w:szCs w:val="28"/>
        </w:rPr>
        <w:t>», а также с дисциплинами – «</w:t>
      </w:r>
      <w:r w:rsidR="008477CB" w:rsidRPr="005A339C">
        <w:rPr>
          <w:sz w:val="28"/>
          <w:szCs w:val="28"/>
        </w:rPr>
        <w:t>Практический курс арабского языка</w:t>
      </w:r>
      <w:r w:rsidRPr="005A339C">
        <w:rPr>
          <w:sz w:val="28"/>
          <w:szCs w:val="28"/>
        </w:rPr>
        <w:t xml:space="preserve">», </w:t>
      </w:r>
      <w:r w:rsidR="00F40CDD" w:rsidRPr="005A339C">
        <w:rPr>
          <w:sz w:val="28"/>
          <w:szCs w:val="28"/>
        </w:rPr>
        <w:t>«</w:t>
      </w:r>
      <w:r w:rsidR="00B4244F" w:rsidRPr="005A339C">
        <w:rPr>
          <w:sz w:val="28"/>
          <w:szCs w:val="28"/>
        </w:rPr>
        <w:t>Теоретическая грамматика арабского языка</w:t>
      </w:r>
      <w:r w:rsidR="00F40CDD" w:rsidRPr="005A339C">
        <w:rPr>
          <w:sz w:val="28"/>
          <w:szCs w:val="28"/>
        </w:rPr>
        <w:t xml:space="preserve">», </w:t>
      </w:r>
      <w:r w:rsidRPr="005A339C">
        <w:rPr>
          <w:sz w:val="28"/>
          <w:szCs w:val="28"/>
        </w:rPr>
        <w:t>«</w:t>
      </w:r>
      <w:r w:rsidR="00B4244F" w:rsidRPr="005A339C">
        <w:rPr>
          <w:sz w:val="28"/>
          <w:szCs w:val="28"/>
        </w:rPr>
        <w:t>Практическая фонетика арабского языка</w:t>
      </w:r>
      <w:r w:rsidRPr="005A339C">
        <w:rPr>
          <w:sz w:val="28"/>
          <w:szCs w:val="28"/>
        </w:rPr>
        <w:t>», образуя вместе с ними единую систему знаний.</w:t>
      </w:r>
      <w:r w:rsidR="00BF5AF6" w:rsidRPr="005A339C">
        <w:rPr>
          <w:color w:val="000000"/>
          <w:sz w:val="28"/>
          <w:szCs w:val="28"/>
        </w:rPr>
        <w:t xml:space="preserve"> </w:t>
      </w:r>
      <w:r w:rsidRPr="005A339C">
        <w:rPr>
          <w:color w:val="000000"/>
          <w:sz w:val="28"/>
          <w:szCs w:val="28"/>
        </w:rPr>
        <w:t>Я</w:t>
      </w:r>
      <w:r w:rsidR="00BF5AF6" w:rsidRPr="005A339C">
        <w:rPr>
          <w:color w:val="000000"/>
          <w:sz w:val="28"/>
          <w:szCs w:val="28"/>
        </w:rPr>
        <w:t>вляется предшествующе</w:t>
      </w:r>
      <w:r w:rsidRPr="005A339C">
        <w:rPr>
          <w:color w:val="000000"/>
          <w:sz w:val="28"/>
          <w:szCs w:val="28"/>
        </w:rPr>
        <w:t>й для педагогической практики</w:t>
      </w:r>
      <w:r w:rsidR="00995F24" w:rsidRPr="005A339C">
        <w:rPr>
          <w:color w:val="000000"/>
          <w:sz w:val="28"/>
          <w:szCs w:val="28"/>
        </w:rPr>
        <w:t>.</w:t>
      </w:r>
    </w:p>
    <w:p w:rsidR="00BF5AF6" w:rsidRPr="005A339C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A339C">
        <w:rPr>
          <w:b/>
          <w:sz w:val="28"/>
          <w:szCs w:val="28"/>
        </w:rPr>
        <w:t xml:space="preserve">1.5. </w:t>
      </w:r>
      <w:proofErr w:type="gramStart"/>
      <w:r w:rsidRPr="005A339C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5A339C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5A339C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5A339C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5A339C" w:rsidRDefault="006D23D8" w:rsidP="003A35EB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5A339C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</w:r>
    </w:p>
    <w:p w:rsidR="000720D2" w:rsidRPr="005A339C" w:rsidRDefault="00C82F41" w:rsidP="003A35EB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5A339C">
        <w:rPr>
          <w:sz w:val="28"/>
          <w:szCs w:val="28"/>
        </w:rPr>
        <w:t>умение работать в команде, организовывать работу исполнителей, находить и принимать управленческие решения;</w:t>
      </w:r>
    </w:p>
    <w:p w:rsidR="00C82F41" w:rsidRPr="005A339C" w:rsidRDefault="00C82F41" w:rsidP="003A35EB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5A339C">
        <w:rPr>
          <w:sz w:val="28"/>
          <w:szCs w:val="28"/>
        </w:rPr>
        <w:t>умение использовать в своей деятельности нормативные правовые документы.</w:t>
      </w:r>
    </w:p>
    <w:p w:rsidR="002B5F23" w:rsidRPr="005A339C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5A339C">
        <w:rPr>
          <w:b/>
          <w:bCs/>
          <w:i/>
          <w:iCs/>
          <w:sz w:val="28"/>
          <w:szCs w:val="28"/>
        </w:rPr>
        <w:t>Специальные педагог</w:t>
      </w:r>
      <w:r w:rsidR="008426E5" w:rsidRPr="005A339C">
        <w:rPr>
          <w:b/>
          <w:bCs/>
          <w:i/>
          <w:iCs/>
          <w:sz w:val="28"/>
          <w:szCs w:val="28"/>
        </w:rPr>
        <w:t>ические компетенции (код – СПК)</w:t>
      </w:r>
    </w:p>
    <w:p w:rsidR="000720D2" w:rsidRPr="005A339C" w:rsidRDefault="00742A81" w:rsidP="003A35EB">
      <w:pPr>
        <w:pStyle w:val="ae"/>
        <w:numPr>
          <w:ilvl w:val="0"/>
          <w:numId w:val="1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5A339C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5A339C">
        <w:rPr>
          <w:sz w:val="28"/>
          <w:szCs w:val="28"/>
        </w:rPr>
        <w:t>.</w:t>
      </w:r>
    </w:p>
    <w:p w:rsidR="00D7410E" w:rsidRPr="005A339C" w:rsidRDefault="008426E5" w:rsidP="00D3351A">
      <w:pPr>
        <w:spacing w:line="23" w:lineRule="atLeast"/>
        <w:ind w:left="-426" w:firstLine="426"/>
        <w:jc w:val="both"/>
        <w:rPr>
          <w:b/>
          <w:bCs/>
          <w:i/>
          <w:iCs/>
          <w:sz w:val="28"/>
          <w:szCs w:val="28"/>
        </w:rPr>
      </w:pPr>
      <w:r w:rsidRPr="005A339C">
        <w:rPr>
          <w:b/>
          <w:i/>
          <w:sz w:val="28"/>
          <w:szCs w:val="28"/>
        </w:rPr>
        <w:t>Компетенции в области арабского языка</w:t>
      </w:r>
      <w:r w:rsidRPr="005A339C">
        <w:rPr>
          <w:sz w:val="28"/>
          <w:szCs w:val="28"/>
        </w:rPr>
        <w:t xml:space="preserve"> </w:t>
      </w:r>
      <w:r w:rsidRPr="005A339C">
        <w:rPr>
          <w:b/>
          <w:bCs/>
          <w:i/>
          <w:iCs/>
          <w:sz w:val="28"/>
          <w:szCs w:val="28"/>
        </w:rPr>
        <w:t>(код – АЯК)</w:t>
      </w:r>
    </w:p>
    <w:p w:rsidR="00EC74C2" w:rsidRPr="005A339C" w:rsidRDefault="00EC74C2" w:rsidP="003A35EB">
      <w:pPr>
        <w:numPr>
          <w:ilvl w:val="0"/>
          <w:numId w:val="6"/>
        </w:numPr>
        <w:spacing w:line="23" w:lineRule="atLeast"/>
        <w:ind w:left="714" w:hanging="357"/>
        <w:jc w:val="both"/>
        <w:rPr>
          <w:sz w:val="28"/>
          <w:szCs w:val="28"/>
        </w:rPr>
      </w:pPr>
      <w:r w:rsidRPr="005A339C">
        <w:rPr>
          <w:sz w:val="28"/>
          <w:szCs w:val="28"/>
        </w:rPr>
        <w:lastRenderedPageBreak/>
        <w:t>знания о фонетической, лексической и грамматической системе арабского языка;</w:t>
      </w:r>
    </w:p>
    <w:p w:rsidR="00104A33" w:rsidRPr="005A339C" w:rsidRDefault="00104A33" w:rsidP="003A35EB">
      <w:pPr>
        <w:numPr>
          <w:ilvl w:val="0"/>
          <w:numId w:val="6"/>
        </w:numPr>
        <w:spacing w:line="23" w:lineRule="atLeast"/>
        <w:ind w:left="714" w:hanging="35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владение средствами арабского языка для демонстрации грамматических правил; </w:t>
      </w:r>
    </w:p>
    <w:p w:rsidR="008426E5" w:rsidRPr="005A339C" w:rsidRDefault="00104A33" w:rsidP="003A35EB">
      <w:pPr>
        <w:pStyle w:val="ae"/>
        <w:numPr>
          <w:ilvl w:val="0"/>
          <w:numId w:val="6"/>
        </w:numPr>
        <w:spacing w:line="23" w:lineRule="atLeast"/>
        <w:ind w:left="714" w:hanging="35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A339C">
        <w:rPr>
          <w:sz w:val="28"/>
          <w:szCs w:val="28"/>
        </w:rPr>
        <w:t>способность воспринимать и оценивать с точки зрения соответствия правилам арабского языка устную и письменную речь.</w:t>
      </w:r>
    </w:p>
    <w:p w:rsidR="00BF5AF6" w:rsidRPr="005A339C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A339C">
        <w:rPr>
          <w:b/>
          <w:sz w:val="28"/>
          <w:szCs w:val="28"/>
        </w:rPr>
        <w:t>2. Структура и содержание дисциплины</w:t>
      </w:r>
    </w:p>
    <w:p w:rsidR="00BF5AF6" w:rsidRPr="005A339C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5A339C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1917"/>
        <w:gridCol w:w="1769"/>
      </w:tblGrid>
      <w:tr w:rsidR="006D23D8" w:rsidRPr="005A339C" w:rsidTr="00F40CDD">
        <w:trPr>
          <w:trHeight w:val="371"/>
        </w:trPr>
        <w:tc>
          <w:tcPr>
            <w:tcW w:w="5494" w:type="dxa"/>
            <w:vMerge w:val="restart"/>
            <w:vAlign w:val="center"/>
          </w:tcPr>
          <w:p w:rsidR="006D23D8" w:rsidRPr="005A339C" w:rsidRDefault="006D23D8" w:rsidP="00F40CDD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7" w:type="dxa"/>
            <w:vMerge w:val="restart"/>
            <w:vAlign w:val="center"/>
          </w:tcPr>
          <w:p w:rsidR="006D23D8" w:rsidRPr="005A339C" w:rsidRDefault="006D23D8" w:rsidP="00F40CDD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Всего часов</w:t>
            </w:r>
          </w:p>
        </w:tc>
        <w:tc>
          <w:tcPr>
            <w:tcW w:w="1769" w:type="dxa"/>
            <w:vAlign w:val="center"/>
          </w:tcPr>
          <w:p w:rsidR="006D23D8" w:rsidRPr="005A339C" w:rsidRDefault="006D23D8" w:rsidP="00F40CDD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Семестр</w:t>
            </w:r>
          </w:p>
        </w:tc>
      </w:tr>
      <w:tr w:rsidR="006D23D8" w:rsidRPr="005A339C" w:rsidTr="00F40CDD">
        <w:trPr>
          <w:trHeight w:val="332"/>
        </w:trPr>
        <w:tc>
          <w:tcPr>
            <w:tcW w:w="5494" w:type="dxa"/>
            <w:vMerge/>
            <w:vAlign w:val="center"/>
          </w:tcPr>
          <w:p w:rsidR="006D23D8" w:rsidRPr="005A339C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7" w:type="dxa"/>
            <w:vMerge/>
            <w:vAlign w:val="center"/>
          </w:tcPr>
          <w:p w:rsidR="006D23D8" w:rsidRPr="005A339C" w:rsidRDefault="006D23D8" w:rsidP="00F40C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5A339C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4</w:t>
            </w:r>
          </w:p>
        </w:tc>
      </w:tr>
      <w:tr w:rsidR="000D18F7" w:rsidRPr="005A339C" w:rsidTr="00F40CDD">
        <w:trPr>
          <w:trHeight w:val="648"/>
        </w:trPr>
        <w:tc>
          <w:tcPr>
            <w:tcW w:w="5494" w:type="dxa"/>
            <w:vAlign w:val="center"/>
          </w:tcPr>
          <w:p w:rsidR="000D18F7" w:rsidRPr="005A339C" w:rsidRDefault="000D18F7" w:rsidP="00F40CDD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917" w:type="dxa"/>
            <w:vAlign w:val="center"/>
          </w:tcPr>
          <w:p w:rsidR="000D18F7" w:rsidRPr="005A339C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51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5A339C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51</w:t>
            </w:r>
          </w:p>
        </w:tc>
      </w:tr>
      <w:tr w:rsidR="000D18F7" w:rsidRPr="005A339C" w:rsidTr="00F40CDD">
        <w:trPr>
          <w:trHeight w:val="649"/>
        </w:trPr>
        <w:tc>
          <w:tcPr>
            <w:tcW w:w="5494" w:type="dxa"/>
            <w:vAlign w:val="center"/>
          </w:tcPr>
          <w:p w:rsidR="000D18F7" w:rsidRPr="005A339C" w:rsidRDefault="000D18F7" w:rsidP="00F40CDD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917" w:type="dxa"/>
            <w:vAlign w:val="center"/>
          </w:tcPr>
          <w:p w:rsidR="000D18F7" w:rsidRPr="005A339C" w:rsidRDefault="000D18F7" w:rsidP="000D18F7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5A339C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34</w:t>
            </w:r>
          </w:p>
        </w:tc>
      </w:tr>
      <w:tr w:rsidR="000D18F7" w:rsidRPr="005A339C" w:rsidTr="00F40CDD">
        <w:trPr>
          <w:trHeight w:val="649"/>
        </w:trPr>
        <w:tc>
          <w:tcPr>
            <w:tcW w:w="5494" w:type="dxa"/>
            <w:vAlign w:val="center"/>
          </w:tcPr>
          <w:p w:rsidR="000D18F7" w:rsidRPr="005A339C" w:rsidRDefault="000D18F7" w:rsidP="00F40CDD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Лекции (Л)</w:t>
            </w:r>
          </w:p>
        </w:tc>
        <w:tc>
          <w:tcPr>
            <w:tcW w:w="1917" w:type="dxa"/>
            <w:vAlign w:val="center"/>
          </w:tcPr>
          <w:p w:rsidR="000D18F7" w:rsidRPr="005A339C" w:rsidRDefault="000D18F7" w:rsidP="000D18F7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24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5A339C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24</w:t>
            </w:r>
          </w:p>
        </w:tc>
      </w:tr>
      <w:tr w:rsidR="000D18F7" w:rsidRPr="005A339C" w:rsidTr="00F40CDD">
        <w:trPr>
          <w:trHeight w:val="649"/>
        </w:trPr>
        <w:tc>
          <w:tcPr>
            <w:tcW w:w="5494" w:type="dxa"/>
            <w:vAlign w:val="center"/>
          </w:tcPr>
          <w:p w:rsidR="000D18F7" w:rsidRPr="005A339C" w:rsidRDefault="000D18F7" w:rsidP="00F40CDD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Практические занятия (</w:t>
            </w:r>
            <w:proofErr w:type="spellStart"/>
            <w:r w:rsidRPr="005A339C">
              <w:rPr>
                <w:sz w:val="28"/>
                <w:szCs w:val="28"/>
              </w:rPr>
              <w:t>ПрЗ</w:t>
            </w:r>
            <w:proofErr w:type="spellEnd"/>
            <w:r w:rsidRPr="005A339C">
              <w:rPr>
                <w:sz w:val="28"/>
                <w:szCs w:val="28"/>
              </w:rPr>
              <w:t>)</w:t>
            </w:r>
          </w:p>
        </w:tc>
        <w:tc>
          <w:tcPr>
            <w:tcW w:w="1917" w:type="dxa"/>
            <w:vAlign w:val="center"/>
          </w:tcPr>
          <w:p w:rsidR="000D18F7" w:rsidRPr="005A339C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5A339C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10</w:t>
            </w:r>
          </w:p>
        </w:tc>
      </w:tr>
      <w:tr w:rsidR="000D18F7" w:rsidRPr="005A339C" w:rsidTr="00F40CDD">
        <w:trPr>
          <w:trHeight w:val="649"/>
        </w:trPr>
        <w:tc>
          <w:tcPr>
            <w:tcW w:w="5494" w:type="dxa"/>
            <w:vAlign w:val="center"/>
          </w:tcPr>
          <w:p w:rsidR="000D18F7" w:rsidRPr="005A339C" w:rsidRDefault="000D18F7" w:rsidP="00F40CDD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17" w:type="dxa"/>
            <w:vAlign w:val="center"/>
          </w:tcPr>
          <w:p w:rsidR="000D18F7" w:rsidRPr="005A339C" w:rsidRDefault="000D18F7" w:rsidP="00F40CDD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17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0D18F7" w:rsidRPr="005A339C" w:rsidRDefault="000D18F7" w:rsidP="00122F4F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17</w:t>
            </w:r>
          </w:p>
        </w:tc>
      </w:tr>
      <w:tr w:rsidR="006D23D8" w:rsidRPr="005A339C" w:rsidTr="00F40CDD">
        <w:trPr>
          <w:trHeight w:val="649"/>
        </w:trPr>
        <w:tc>
          <w:tcPr>
            <w:tcW w:w="7411" w:type="dxa"/>
            <w:gridSpan w:val="2"/>
            <w:vAlign w:val="center"/>
          </w:tcPr>
          <w:p w:rsidR="006D23D8" w:rsidRPr="005A339C" w:rsidRDefault="006D23D8" w:rsidP="00F40CDD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Вид итогового контроля (контрольная работа/зачет/экзамен)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6D23D8" w:rsidRPr="005A339C" w:rsidRDefault="006D23D8" w:rsidP="00F40CDD">
            <w:pPr>
              <w:jc w:val="center"/>
              <w:rPr>
                <w:i/>
                <w:sz w:val="28"/>
                <w:szCs w:val="28"/>
              </w:rPr>
            </w:pPr>
            <w:r w:rsidRPr="005A339C">
              <w:rPr>
                <w:i/>
                <w:sz w:val="28"/>
                <w:szCs w:val="28"/>
              </w:rPr>
              <w:t>зачет</w:t>
            </w:r>
          </w:p>
        </w:tc>
      </w:tr>
    </w:tbl>
    <w:p w:rsidR="00BF5AF6" w:rsidRPr="005A339C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5A339C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A339C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617"/>
        <w:gridCol w:w="1560"/>
        <w:gridCol w:w="1275"/>
        <w:gridCol w:w="1275"/>
      </w:tblGrid>
      <w:tr w:rsidR="00DD4296" w:rsidRPr="005A339C" w:rsidTr="00122F4F">
        <w:tc>
          <w:tcPr>
            <w:tcW w:w="594" w:type="dxa"/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 xml:space="preserve">№ </w:t>
            </w:r>
            <w:proofErr w:type="gramStart"/>
            <w:r w:rsidRPr="005A339C">
              <w:rPr>
                <w:sz w:val="28"/>
                <w:szCs w:val="28"/>
              </w:rPr>
              <w:t>п</w:t>
            </w:r>
            <w:proofErr w:type="gramEnd"/>
            <w:r w:rsidRPr="005A339C">
              <w:rPr>
                <w:sz w:val="28"/>
                <w:szCs w:val="28"/>
              </w:rPr>
              <w:t>/п</w:t>
            </w:r>
          </w:p>
        </w:tc>
        <w:tc>
          <w:tcPr>
            <w:tcW w:w="4617" w:type="dxa"/>
          </w:tcPr>
          <w:p w:rsidR="00DD4296" w:rsidRPr="005A339C" w:rsidRDefault="00DD4296" w:rsidP="00122F4F">
            <w:pPr>
              <w:jc w:val="both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vAlign w:val="center"/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Лекции (часы)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Сам</w:t>
            </w:r>
            <w:proofErr w:type="gramStart"/>
            <w:r w:rsidRPr="005A339C">
              <w:rPr>
                <w:sz w:val="28"/>
                <w:szCs w:val="28"/>
              </w:rPr>
              <w:t>.</w:t>
            </w:r>
            <w:proofErr w:type="gramEnd"/>
            <w:r w:rsidRPr="005A339C">
              <w:rPr>
                <w:sz w:val="28"/>
                <w:szCs w:val="28"/>
              </w:rPr>
              <w:t xml:space="preserve"> </w:t>
            </w:r>
            <w:proofErr w:type="gramStart"/>
            <w:r w:rsidRPr="005A339C">
              <w:rPr>
                <w:sz w:val="28"/>
                <w:szCs w:val="28"/>
              </w:rPr>
              <w:t>р</w:t>
            </w:r>
            <w:proofErr w:type="gramEnd"/>
            <w:r w:rsidRPr="005A339C">
              <w:rPr>
                <w:sz w:val="28"/>
                <w:szCs w:val="28"/>
              </w:rPr>
              <w:t>абота (часы)</w:t>
            </w: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:rsidR="007F43CB" w:rsidRPr="005A339C" w:rsidRDefault="007F43CB" w:rsidP="004877D3">
            <w:pPr>
              <w:jc w:val="both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 xml:space="preserve">Введение в дисциплину. 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DD4296" w:rsidRPr="005A339C" w:rsidRDefault="004877D3" w:rsidP="00122F4F">
            <w:pPr>
              <w:ind w:left="-114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4877D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:rsidR="00DD4296" w:rsidRPr="005A339C" w:rsidRDefault="00AD60D7" w:rsidP="004877D3">
            <w:pPr>
              <w:ind w:right="72"/>
              <w:jc w:val="both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Методические о</w:t>
            </w:r>
            <w:r w:rsidR="004877D3" w:rsidRPr="005A339C">
              <w:rPr>
                <w:sz w:val="28"/>
                <w:szCs w:val="28"/>
              </w:rPr>
              <w:t>сновы обучения арабскому языку.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DD4296" w:rsidRPr="005A339C" w:rsidRDefault="00DF0760" w:rsidP="00122F4F">
            <w:pPr>
              <w:ind w:left="-114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D4296" w:rsidP="00122F4F">
            <w:pPr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023E3" w:rsidP="00122F4F">
            <w:pPr>
              <w:ind w:right="72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2</w:t>
            </w: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4877D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:rsidR="00DD4296" w:rsidRPr="005A339C" w:rsidRDefault="00AD60D7" w:rsidP="004877D3">
            <w:pPr>
              <w:ind w:right="72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Урок арабского языка.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DD4296" w:rsidRPr="005A339C" w:rsidRDefault="004877D3" w:rsidP="00122F4F">
            <w:pPr>
              <w:ind w:left="-114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D4296" w:rsidP="00122F4F">
            <w:pPr>
              <w:ind w:right="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023E3" w:rsidP="00122F4F">
            <w:pPr>
              <w:ind w:right="72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2</w:t>
            </w: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4877D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:rsidR="00AD60D7" w:rsidRPr="005A339C" w:rsidRDefault="00AD60D7" w:rsidP="004877D3">
            <w:pPr>
              <w:jc w:val="both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Методика формирования языковых знаний и навыков по арабскому языку.</w:t>
            </w:r>
            <w:r w:rsidR="007F43CB" w:rsidRPr="005A33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DD4296" w:rsidRPr="005A339C" w:rsidRDefault="00DF0760" w:rsidP="00122F4F">
            <w:pPr>
              <w:ind w:left="-114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F0760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023E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5</w:t>
            </w: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4877D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:rsidR="00DD4296" w:rsidRPr="005A339C" w:rsidRDefault="00AD60D7" w:rsidP="004877D3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Методика обучения речевым умениям по арабскому языку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DD4296" w:rsidRPr="005A339C" w:rsidRDefault="00DF0760" w:rsidP="00122F4F">
            <w:pPr>
              <w:ind w:left="-114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F0760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023E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5</w:t>
            </w: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4877D3" w:rsidP="00122F4F">
            <w:pPr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:rsidR="00DD4296" w:rsidRPr="005A339C" w:rsidRDefault="00AD60D7" w:rsidP="004877D3">
            <w:pPr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Контроль в обучении арабскому языку.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DD4296" w:rsidRPr="005A339C" w:rsidRDefault="00DD4296" w:rsidP="00122F4F">
            <w:pPr>
              <w:ind w:left="-114"/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DF0760" w:rsidP="00122F4F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023E3" w:rsidP="00122F4F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 w:rsidRPr="005A339C">
              <w:rPr>
                <w:sz w:val="28"/>
                <w:szCs w:val="28"/>
              </w:rPr>
              <w:t>3</w:t>
            </w:r>
          </w:p>
        </w:tc>
      </w:tr>
      <w:tr w:rsidR="00DD4296" w:rsidRPr="005A339C" w:rsidTr="00122F4F">
        <w:tc>
          <w:tcPr>
            <w:tcW w:w="594" w:type="dxa"/>
          </w:tcPr>
          <w:p w:rsidR="00DD4296" w:rsidRPr="005A339C" w:rsidRDefault="00DD4296" w:rsidP="00122F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17" w:type="dxa"/>
          </w:tcPr>
          <w:p w:rsidR="00DD4296" w:rsidRPr="005A339C" w:rsidRDefault="00DD4296" w:rsidP="00122F4F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 w:rsidRPr="005A339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DD4296" w:rsidRPr="005A339C" w:rsidRDefault="004877D3" w:rsidP="00122F4F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 w:rsidRPr="005A339C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877D3" w:rsidP="00122F4F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 w:rsidRPr="005A339C">
              <w:rPr>
                <w:b/>
                <w:sz w:val="28"/>
                <w:szCs w:val="28"/>
              </w:rPr>
              <w:t>1</w:t>
            </w:r>
            <w:r w:rsidR="00DD4296" w:rsidRPr="005A339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D4296" w:rsidRPr="005A339C" w:rsidRDefault="004877D3" w:rsidP="00122F4F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 w:rsidRPr="005A339C">
              <w:rPr>
                <w:b/>
                <w:sz w:val="28"/>
                <w:szCs w:val="28"/>
              </w:rPr>
              <w:t>17</w:t>
            </w:r>
          </w:p>
        </w:tc>
      </w:tr>
    </w:tbl>
    <w:p w:rsidR="00BF5AF6" w:rsidRPr="005A339C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5A339C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2.3. Содержание дисциплины</w:t>
      </w:r>
    </w:p>
    <w:p w:rsidR="004877D3" w:rsidRPr="005A339C" w:rsidRDefault="004877D3" w:rsidP="004877D3">
      <w:pPr>
        <w:jc w:val="both"/>
        <w:rPr>
          <w:b/>
          <w:bCs/>
          <w:sz w:val="28"/>
          <w:szCs w:val="28"/>
        </w:rPr>
      </w:pPr>
      <w:r w:rsidRPr="005A339C">
        <w:rPr>
          <w:b/>
          <w:bCs/>
          <w:sz w:val="28"/>
          <w:szCs w:val="28"/>
        </w:rPr>
        <w:t xml:space="preserve">Введение в дисциплину. </w:t>
      </w:r>
    </w:p>
    <w:p w:rsidR="004877D3" w:rsidRPr="005A339C" w:rsidRDefault="004877D3" w:rsidP="004877D3">
      <w:pPr>
        <w:jc w:val="both"/>
        <w:rPr>
          <w:sz w:val="28"/>
          <w:szCs w:val="28"/>
        </w:rPr>
      </w:pPr>
      <w:r w:rsidRPr="005A339C">
        <w:rPr>
          <w:sz w:val="28"/>
          <w:szCs w:val="28"/>
        </w:rPr>
        <w:lastRenderedPageBreak/>
        <w:t>Методика преподавания арабского языка как учебная, практическая дисциплина. Связь методики преподавания арабского языка с другими дисциплинами. Цели и задачи обучения арабскому языку.  История преподавания арабского языка в регионе.</w:t>
      </w:r>
    </w:p>
    <w:p w:rsidR="004877D3" w:rsidRPr="005A339C" w:rsidRDefault="004877D3" w:rsidP="004877D3">
      <w:pPr>
        <w:jc w:val="both"/>
        <w:rPr>
          <w:b/>
          <w:bCs/>
          <w:sz w:val="28"/>
          <w:szCs w:val="28"/>
        </w:rPr>
      </w:pPr>
      <w:r w:rsidRPr="005A339C">
        <w:rPr>
          <w:b/>
          <w:bCs/>
          <w:sz w:val="28"/>
          <w:szCs w:val="28"/>
        </w:rPr>
        <w:t>Методические основы обучения арабскому языку.</w:t>
      </w:r>
    </w:p>
    <w:p w:rsidR="004877D3" w:rsidRPr="005A339C" w:rsidRDefault="004877D3" w:rsidP="004877D3">
      <w:pPr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Принципы обучения. Методы-направления. Средства обучения.  </w:t>
      </w:r>
    </w:p>
    <w:p w:rsidR="004877D3" w:rsidRPr="005A339C" w:rsidRDefault="004877D3" w:rsidP="005A339C">
      <w:pPr>
        <w:spacing w:line="23" w:lineRule="atLeast"/>
        <w:jc w:val="both"/>
        <w:rPr>
          <w:b/>
          <w:bCs/>
          <w:sz w:val="28"/>
          <w:szCs w:val="28"/>
        </w:rPr>
      </w:pPr>
      <w:r w:rsidRPr="005A339C">
        <w:rPr>
          <w:b/>
          <w:bCs/>
          <w:sz w:val="28"/>
          <w:szCs w:val="28"/>
        </w:rPr>
        <w:t>Урок арабского языка.</w:t>
      </w:r>
    </w:p>
    <w:p w:rsidR="004877D3" w:rsidRPr="005A339C" w:rsidRDefault="004877D3" w:rsidP="005A339C">
      <w:pPr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Сущность урока и требования к уроку арабского языка. Структура урока арабского языка. Виды и критерии анализа урока арабского языка. Планирование уроков по арабскому языку. </w:t>
      </w:r>
    </w:p>
    <w:p w:rsidR="004877D3" w:rsidRPr="005A339C" w:rsidRDefault="004877D3" w:rsidP="005A339C">
      <w:pPr>
        <w:spacing w:line="23" w:lineRule="atLeast"/>
        <w:jc w:val="both"/>
        <w:rPr>
          <w:b/>
          <w:bCs/>
          <w:sz w:val="28"/>
          <w:szCs w:val="28"/>
        </w:rPr>
      </w:pPr>
      <w:r w:rsidRPr="005A339C">
        <w:rPr>
          <w:b/>
          <w:bCs/>
          <w:sz w:val="28"/>
          <w:szCs w:val="28"/>
        </w:rPr>
        <w:t xml:space="preserve">Методика формирования языковых знаний и навыков по арабскому языку. </w:t>
      </w:r>
    </w:p>
    <w:p w:rsidR="004877D3" w:rsidRPr="005A339C" w:rsidRDefault="004877D3" w:rsidP="005A339C">
      <w:pPr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Методика обучения фонетике, орфоэпии арабского языка. Методика обучения лексике арабского языка. Методика обучения грамматике арабского языка.</w:t>
      </w:r>
    </w:p>
    <w:p w:rsidR="004877D3" w:rsidRPr="005A339C" w:rsidRDefault="004877D3" w:rsidP="005A339C">
      <w:pPr>
        <w:spacing w:line="23" w:lineRule="atLeast"/>
        <w:jc w:val="both"/>
        <w:rPr>
          <w:b/>
          <w:bCs/>
          <w:sz w:val="28"/>
          <w:szCs w:val="28"/>
        </w:rPr>
      </w:pPr>
      <w:r w:rsidRPr="005A339C">
        <w:rPr>
          <w:b/>
          <w:bCs/>
          <w:sz w:val="28"/>
          <w:szCs w:val="28"/>
        </w:rPr>
        <w:t>Методика обучения речевым умениям по арабскому языку</w:t>
      </w:r>
    </w:p>
    <w:p w:rsidR="004877D3" w:rsidRPr="005A339C" w:rsidRDefault="004877D3" w:rsidP="005A339C">
      <w:pPr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Методика обучения арабской графике, письму, письменной речи. Методика обучения чтению на арабском языке. Методика обучения говорению на арабском языке. Методика обучения </w:t>
      </w:r>
      <w:proofErr w:type="spellStart"/>
      <w:r w:rsidRPr="005A339C">
        <w:rPr>
          <w:sz w:val="28"/>
          <w:szCs w:val="28"/>
        </w:rPr>
        <w:t>аудированию</w:t>
      </w:r>
      <w:proofErr w:type="spellEnd"/>
      <w:r w:rsidRPr="005A339C">
        <w:rPr>
          <w:sz w:val="28"/>
          <w:szCs w:val="28"/>
        </w:rPr>
        <w:t xml:space="preserve"> на арабском языке. </w:t>
      </w:r>
    </w:p>
    <w:p w:rsidR="004877D3" w:rsidRPr="005A339C" w:rsidRDefault="004877D3" w:rsidP="005A339C">
      <w:pPr>
        <w:spacing w:line="23" w:lineRule="atLeast"/>
        <w:jc w:val="both"/>
        <w:rPr>
          <w:b/>
          <w:bCs/>
          <w:sz w:val="28"/>
          <w:szCs w:val="28"/>
        </w:rPr>
      </w:pPr>
      <w:r w:rsidRPr="005A339C">
        <w:rPr>
          <w:b/>
          <w:bCs/>
          <w:sz w:val="28"/>
          <w:szCs w:val="28"/>
        </w:rPr>
        <w:t>Контроль в обучении арабскому языку.</w:t>
      </w:r>
    </w:p>
    <w:p w:rsidR="004877D3" w:rsidRPr="005A339C" w:rsidRDefault="004877D3" w:rsidP="005A339C">
      <w:pPr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Функции и виды контроля. Требования к контролю. Формы и средства контроля. Объекты контроля. </w:t>
      </w:r>
    </w:p>
    <w:p w:rsidR="000515E8" w:rsidRPr="005A339C" w:rsidRDefault="000515E8" w:rsidP="005A339C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5A339C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5A339C" w:rsidRDefault="000515E8" w:rsidP="005A339C">
      <w:pPr>
        <w:spacing w:line="23" w:lineRule="atLeast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5A339C">
        <w:rPr>
          <w:rStyle w:val="ad"/>
          <w:b/>
          <w:sz w:val="28"/>
          <w:szCs w:val="28"/>
        </w:rPr>
        <w:footnoteReference w:id="1"/>
      </w:r>
    </w:p>
    <w:p w:rsidR="00395AD6" w:rsidRPr="005A339C" w:rsidRDefault="0057637B" w:rsidP="005A339C">
      <w:pPr>
        <w:spacing w:line="23" w:lineRule="atLeast"/>
        <w:ind w:firstLine="56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Основная форма занятий по дисциплине «</w:t>
      </w:r>
      <w:r w:rsidR="00395AD6" w:rsidRPr="005A339C">
        <w:rPr>
          <w:iCs/>
          <w:sz w:val="28"/>
          <w:szCs w:val="28"/>
        </w:rPr>
        <w:t xml:space="preserve">Методика преподавания </w:t>
      </w:r>
      <w:r w:rsidR="004023E3" w:rsidRPr="005A339C">
        <w:rPr>
          <w:iCs/>
          <w:sz w:val="28"/>
          <w:szCs w:val="28"/>
        </w:rPr>
        <w:t>арабского языка</w:t>
      </w:r>
      <w:r w:rsidRPr="005A339C">
        <w:rPr>
          <w:sz w:val="28"/>
          <w:szCs w:val="28"/>
        </w:rPr>
        <w:t xml:space="preserve">» - лекции и практические занятия. 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Важнейшей частью дисциплины «</w:t>
      </w:r>
      <w:r w:rsidRPr="005A339C">
        <w:rPr>
          <w:iCs/>
          <w:sz w:val="28"/>
          <w:szCs w:val="28"/>
        </w:rPr>
        <w:t xml:space="preserve">Методика преподавания </w:t>
      </w:r>
      <w:r w:rsidR="004023E3" w:rsidRPr="005A339C">
        <w:rPr>
          <w:iCs/>
          <w:sz w:val="28"/>
          <w:szCs w:val="28"/>
        </w:rPr>
        <w:t>арабского языка</w:t>
      </w:r>
      <w:r w:rsidRPr="005A339C">
        <w:rPr>
          <w:sz w:val="28"/>
          <w:szCs w:val="28"/>
        </w:rPr>
        <w:t xml:space="preserve">» являются пробные уроки студентов. Данные уроки студентами могут проводиться как с сокурсниками, так и в религиозных образовательных учреждениях (мечети, </w:t>
      </w:r>
      <w:proofErr w:type="spellStart"/>
      <w:r w:rsidRPr="005A339C">
        <w:rPr>
          <w:sz w:val="28"/>
          <w:szCs w:val="28"/>
        </w:rPr>
        <w:t>примечетские</w:t>
      </w:r>
      <w:proofErr w:type="spellEnd"/>
      <w:r w:rsidRPr="005A339C">
        <w:rPr>
          <w:sz w:val="28"/>
          <w:szCs w:val="28"/>
        </w:rPr>
        <w:t xml:space="preserve"> курсы, медресе). Однако, проведение урока студентом, без должного анализа и оценки со стороны преподавателя на первых порах недостаточно. Тщательно проведенный и научно обоснованный анализ позволяет всесторонне осветить ход урока, отметить его положительные и отрицательные стороны, помочь студенту осмыслить все моменты своей работы над уроком, ликвидировать допущенные ошибки и закрепить достигнутые ими успехи. Анализ урока важен как для студента, проводившего урок, так и для всей группы студентов.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Обсуждение урока обычно начинается с выступления студента, проводившего урок. Он сообщает о подготовке к нему, о возникших при этом трудностях и их преодолении. Студент рассказывает о выполнении учебной задачи, намеченной для каждого этапа урока, объяснении материала и </w:t>
      </w:r>
      <w:r w:rsidRPr="005A339C">
        <w:rPr>
          <w:sz w:val="28"/>
          <w:szCs w:val="28"/>
        </w:rPr>
        <w:lastRenderedPageBreak/>
        <w:t>восприятии его учащимися, использовании намеченных методов и приемов работы, а также о том, насколько они оказались эффективными. Студент дает оценку достижения цели урока и отвечает на вопросы присутствующих.</w:t>
      </w:r>
      <w:r w:rsidRPr="005A339C">
        <w:rPr>
          <w:sz w:val="28"/>
          <w:szCs w:val="28"/>
        </w:rPr>
        <w:br/>
        <w:t>После самоанализа урока студентом урок обсуждают присутствующие студенты и преподаватель. После этого студенту, проводившему урок,  предоставляется заключительное слово. Подводит итог урока и оценивает его преподаватель. Должны быть сделаны соответствующие выводы и предложения. Студенту необходимо дать конкретные, обоснованные указания, как закрепить и усовершенствовать положительные стороны урока, избежать в дальнейшем его отрицательных сторон.</w:t>
      </w:r>
    </w:p>
    <w:p w:rsidR="00395AD6" w:rsidRPr="005A339C" w:rsidRDefault="00395AD6" w:rsidP="005A339C">
      <w:pPr>
        <w:pStyle w:val="3"/>
        <w:spacing w:before="0" w:line="23" w:lineRule="atLeast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A339C">
        <w:rPr>
          <w:rFonts w:ascii="Times New Roman" w:hAnsi="Times New Roman" w:cs="Times New Roman"/>
          <w:color w:val="auto"/>
          <w:sz w:val="28"/>
          <w:szCs w:val="28"/>
        </w:rPr>
        <w:t>Примерная схема анализа урока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I. Готовность к уроку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1. Знание требований программы. Правильность определения цели и задач урока.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2. Ориентация в содержании урока.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3. Целесообразность намеченной структуры и методики проведения урока. Учет особенностей проведения урока.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4. Наличие и характер поурочного плана. Степень его использования на уроке.</w:t>
      </w:r>
    </w:p>
    <w:p w:rsidR="00395AD6" w:rsidRPr="005A339C" w:rsidRDefault="00395AD6" w:rsidP="005A339C">
      <w:pPr>
        <w:pStyle w:val="af"/>
        <w:spacing w:before="0" w:beforeAutospacing="0" w:after="0" w:afterAutospacing="0" w:line="23" w:lineRule="atLeast"/>
        <w:ind w:firstLine="53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5. Готовность класса к уроку (наличие и размещение учебного оборудования, рабочее место учителя и учащихся, готовность учащихся к работе).</w:t>
      </w:r>
    </w:p>
    <w:p w:rsidR="00395AD6" w:rsidRPr="005A339C" w:rsidRDefault="00395AD6" w:rsidP="005A339C">
      <w:pPr>
        <w:pStyle w:val="3"/>
        <w:spacing w:before="0" w:line="23" w:lineRule="atLeast"/>
        <w:ind w:firstLine="53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A339C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 w:bidi="ar-JO"/>
        </w:rPr>
        <w:t>II</w:t>
      </w:r>
      <w:r w:rsidRPr="005A339C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bidi="ar-JO"/>
        </w:rPr>
        <w:t xml:space="preserve">. </w:t>
      </w:r>
      <w:r w:rsidRPr="005A339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Проведение урока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1. Сообщение темы урока. Постановка цели.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2. Подготовка учащихся к восприятию нового материала.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3. Соответствие содержания учебного материала на уроке программе и цели урока.  Доступность материала для учащихся.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4. Работа с элементами знаний на уроке: работа с терминами, формирование понятий, четкость и точность определений понятий.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 xml:space="preserve">5. Руководство умственной деятельностью учащихся: обучение приемам умственной деятельности, выделение главного, </w:t>
      </w:r>
      <w:proofErr w:type="spellStart"/>
      <w:r w:rsidRPr="005A339C">
        <w:rPr>
          <w:rFonts w:ascii="Times New Roman" w:hAnsi="Times New Roman" w:cs="Times New Roman"/>
          <w:sz w:val="28"/>
          <w:szCs w:val="28"/>
        </w:rPr>
        <w:t>проблемность</w:t>
      </w:r>
      <w:proofErr w:type="spellEnd"/>
      <w:r w:rsidRPr="005A339C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 xml:space="preserve">6. Использование урока для воспитания учащихся: формирование  убеждения, связь с жизнью, </w:t>
      </w:r>
      <w:proofErr w:type="spellStart"/>
      <w:r w:rsidRPr="005A339C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A339C">
        <w:rPr>
          <w:rFonts w:ascii="Times New Roman" w:hAnsi="Times New Roman" w:cs="Times New Roman"/>
          <w:sz w:val="28"/>
          <w:szCs w:val="28"/>
        </w:rPr>
        <w:t xml:space="preserve"> связи, формирование интереса к предмету и т. п.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7. Наличие и характер использования средств обучения. Организация работы с учебником.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8. Соответствие избранных учителем методов и приемов обучения содержанию изучаемого материала и возрастным особенностям учащихся. Организация самостоятельной работы.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9. Установление эффективной обратной связи со всеми учащимися. Контроль, коррекция и оценка знаний.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10. Оптимальность домашнего задания и эффективность его доведения до учащихся.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11. Рациональность использования учебного времени на уроке. Распределение времени по отдельным этапам урока.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lastRenderedPageBreak/>
        <w:t>12. Поддержание учителем дисциплины на уроке.</w:t>
      </w:r>
    </w:p>
    <w:p w:rsidR="00395AD6" w:rsidRPr="005A339C" w:rsidRDefault="00395AD6" w:rsidP="005A339C">
      <w:pPr>
        <w:pStyle w:val="a9"/>
        <w:spacing w:line="23" w:lineRule="atLeast"/>
        <w:ind w:right="-284"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39C">
        <w:rPr>
          <w:rFonts w:ascii="Times New Roman" w:hAnsi="Times New Roman" w:cs="Times New Roman"/>
          <w:sz w:val="28"/>
          <w:szCs w:val="28"/>
        </w:rPr>
        <w:t>13. Педагогический такт и внешний вид учителя. Качество его речи. Учет индивидуальных особенностей учащихся.</w:t>
      </w:r>
    </w:p>
    <w:p w:rsidR="0057637B" w:rsidRPr="005A339C" w:rsidRDefault="00395AD6" w:rsidP="005A339C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14. Результативность урока. Выполнение плана. Наличие выводов по уроку и их соответствие цели урока. Общие впечатления от урока.</w:t>
      </w:r>
    </w:p>
    <w:p w:rsidR="0057637B" w:rsidRPr="005A339C" w:rsidRDefault="0057637B" w:rsidP="005A339C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Контроль </w:t>
      </w:r>
      <w:proofErr w:type="spellStart"/>
      <w:r w:rsidRPr="005A339C">
        <w:rPr>
          <w:sz w:val="28"/>
          <w:szCs w:val="28"/>
        </w:rPr>
        <w:t>сформированности</w:t>
      </w:r>
      <w:proofErr w:type="spellEnd"/>
      <w:r w:rsidRPr="005A339C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5A339C" w:rsidRDefault="0057637B" w:rsidP="005A339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5A339C">
        <w:rPr>
          <w:i/>
          <w:color w:val="000000"/>
          <w:sz w:val="28"/>
          <w:szCs w:val="28"/>
        </w:rPr>
        <w:t>Промежуточная аттестация</w:t>
      </w:r>
      <w:r w:rsidRPr="005A339C">
        <w:rPr>
          <w:color w:val="000000"/>
          <w:sz w:val="28"/>
          <w:szCs w:val="28"/>
        </w:rPr>
        <w:t xml:space="preserve"> обучающихся </w:t>
      </w:r>
      <w:r w:rsidRPr="005A339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5A339C">
        <w:rPr>
          <w:sz w:val="28"/>
          <w:szCs w:val="28"/>
        </w:rPr>
        <w:t>сформированности</w:t>
      </w:r>
      <w:proofErr w:type="spellEnd"/>
      <w:r w:rsidRPr="005A339C">
        <w:rPr>
          <w:sz w:val="28"/>
          <w:szCs w:val="28"/>
        </w:rPr>
        <w:t xml:space="preserve"> компетенций </w:t>
      </w:r>
      <w:r w:rsidRPr="005A339C">
        <w:rPr>
          <w:color w:val="000000"/>
          <w:sz w:val="28"/>
          <w:szCs w:val="28"/>
        </w:rPr>
        <w:t>в форме зачета</w:t>
      </w:r>
      <w:r w:rsidR="00DD64F8" w:rsidRPr="005A339C">
        <w:rPr>
          <w:color w:val="000000"/>
          <w:sz w:val="28"/>
          <w:szCs w:val="28"/>
        </w:rPr>
        <w:t>.</w:t>
      </w:r>
    </w:p>
    <w:p w:rsidR="000515E8" w:rsidRPr="005A339C" w:rsidRDefault="000515E8" w:rsidP="005A339C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5A339C">
        <w:rPr>
          <w:b/>
          <w:sz w:val="28"/>
          <w:szCs w:val="28"/>
        </w:rPr>
        <w:t>3.2. Методические указания для студентов</w:t>
      </w:r>
      <w:r w:rsidR="00580FE3" w:rsidRPr="005A339C">
        <w:rPr>
          <w:rStyle w:val="ad"/>
          <w:b/>
          <w:sz w:val="28"/>
          <w:szCs w:val="28"/>
        </w:rPr>
        <w:footnoteReference w:id="2"/>
      </w:r>
    </w:p>
    <w:p w:rsidR="00375C1E" w:rsidRPr="005A339C" w:rsidRDefault="00375C1E" w:rsidP="005A339C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5A339C">
        <w:rPr>
          <w:sz w:val="28"/>
          <w:szCs w:val="28"/>
        </w:rPr>
        <w:t>р</w:t>
      </w:r>
      <w:r w:rsidRPr="005A339C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5A339C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5A339C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5A339C" w:rsidRDefault="00375C1E" w:rsidP="005A339C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5A339C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5A339C">
        <w:rPr>
          <w:sz w:val="28"/>
          <w:szCs w:val="28"/>
        </w:rPr>
        <w:t>Основными задачами</w:t>
      </w:r>
      <w:r w:rsidRPr="005A339C">
        <w:rPr>
          <w:iCs/>
          <w:sz w:val="28"/>
          <w:szCs w:val="28"/>
        </w:rPr>
        <w:t xml:space="preserve"> самостоятельной работы студента, являются</w:t>
      </w:r>
      <w:r w:rsidRPr="005A339C">
        <w:rPr>
          <w:spacing w:val="-1"/>
          <w:sz w:val="28"/>
          <w:szCs w:val="28"/>
        </w:rPr>
        <w:t>:</w:t>
      </w:r>
    </w:p>
    <w:p w:rsidR="00375C1E" w:rsidRPr="005A339C" w:rsidRDefault="00375C1E" w:rsidP="005A339C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5A339C">
        <w:rPr>
          <w:spacing w:val="2"/>
          <w:sz w:val="28"/>
          <w:szCs w:val="28"/>
        </w:rPr>
        <w:t>- углубление и повторение ранее приобре</w:t>
      </w:r>
      <w:r w:rsidRPr="005A339C">
        <w:rPr>
          <w:sz w:val="28"/>
          <w:szCs w:val="28"/>
        </w:rPr>
        <w:t>тенных знаний с целью их обобщения и систематизации;</w:t>
      </w:r>
    </w:p>
    <w:p w:rsidR="00375C1E" w:rsidRPr="005A339C" w:rsidRDefault="00375C1E" w:rsidP="005A339C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5A339C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5A339C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5A339C" w:rsidRDefault="00375C1E" w:rsidP="005A339C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5A339C" w:rsidRDefault="00375C1E" w:rsidP="005A339C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5A339C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5A339C" w:rsidRDefault="00375C1E" w:rsidP="005A339C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A339C">
        <w:rPr>
          <w:color w:val="000000"/>
          <w:sz w:val="28"/>
          <w:szCs w:val="28"/>
        </w:rPr>
        <w:t>- повторение пройденных тем;</w:t>
      </w:r>
    </w:p>
    <w:p w:rsidR="00375C1E" w:rsidRPr="005A339C" w:rsidRDefault="00375C1E" w:rsidP="005A339C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A339C">
        <w:rPr>
          <w:color w:val="000000"/>
          <w:sz w:val="28"/>
          <w:szCs w:val="28"/>
        </w:rPr>
        <w:t xml:space="preserve">- </w:t>
      </w:r>
      <w:r w:rsidRPr="005A339C">
        <w:rPr>
          <w:sz w:val="28"/>
          <w:szCs w:val="28"/>
        </w:rPr>
        <w:t>работа с научной литературой;</w:t>
      </w:r>
    </w:p>
    <w:p w:rsidR="00375C1E" w:rsidRPr="005A339C" w:rsidRDefault="00375C1E" w:rsidP="005A339C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A339C">
        <w:rPr>
          <w:color w:val="000000"/>
          <w:sz w:val="28"/>
          <w:szCs w:val="28"/>
        </w:rPr>
        <w:t>- подготовка к практическим занятиям</w:t>
      </w:r>
      <w:r w:rsidR="00B158C2" w:rsidRPr="005A339C">
        <w:rPr>
          <w:color w:val="000000"/>
          <w:sz w:val="28"/>
          <w:szCs w:val="28"/>
        </w:rPr>
        <w:t>.</w:t>
      </w:r>
    </w:p>
    <w:p w:rsidR="004A4394" w:rsidRPr="005A339C" w:rsidRDefault="004A4394" w:rsidP="005A339C">
      <w:pPr>
        <w:spacing w:line="23" w:lineRule="atLeast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5A339C" w:rsidRDefault="004A4394" w:rsidP="005A339C">
      <w:pPr>
        <w:spacing w:line="23" w:lineRule="atLeast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4.1. Основная литература</w:t>
      </w:r>
      <w:r w:rsidRPr="005A339C">
        <w:rPr>
          <w:rStyle w:val="ad"/>
          <w:b/>
          <w:sz w:val="28"/>
          <w:szCs w:val="28"/>
        </w:rPr>
        <w:footnoteReference w:id="3"/>
      </w:r>
      <w:r w:rsidRPr="005A339C">
        <w:rPr>
          <w:b/>
          <w:sz w:val="28"/>
          <w:szCs w:val="28"/>
        </w:rPr>
        <w:t>:</w:t>
      </w:r>
    </w:p>
    <w:p w:rsidR="004A4394" w:rsidRPr="005A339C" w:rsidRDefault="004A4394" w:rsidP="005A339C">
      <w:pPr>
        <w:spacing w:line="23" w:lineRule="atLeast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A339C" w:rsidRDefault="004A4394" w:rsidP="005A339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4.2. Дополнительная литература</w:t>
      </w:r>
      <w:r w:rsidRPr="005A339C">
        <w:rPr>
          <w:rStyle w:val="ad"/>
          <w:b/>
          <w:sz w:val="28"/>
          <w:szCs w:val="28"/>
        </w:rPr>
        <w:footnoteReference w:id="4"/>
      </w:r>
      <w:r w:rsidRPr="005A339C">
        <w:rPr>
          <w:b/>
          <w:sz w:val="28"/>
          <w:szCs w:val="28"/>
        </w:rPr>
        <w:t>:</w:t>
      </w:r>
    </w:p>
    <w:p w:rsidR="004A4394" w:rsidRPr="005A339C" w:rsidRDefault="004A4394" w:rsidP="005A339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A339C" w:rsidRDefault="004A4394" w:rsidP="005A339C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5A339C">
        <w:rPr>
          <w:b/>
          <w:sz w:val="28"/>
          <w:szCs w:val="28"/>
        </w:rPr>
        <w:t>4.3. Материально-техническое обеспечение дисциплины</w:t>
      </w:r>
      <w:r w:rsidRPr="005A339C">
        <w:rPr>
          <w:rStyle w:val="ad"/>
          <w:b/>
          <w:sz w:val="28"/>
          <w:szCs w:val="28"/>
        </w:rPr>
        <w:footnoteReference w:id="5"/>
      </w:r>
    </w:p>
    <w:p w:rsidR="00862381" w:rsidRPr="005A339C" w:rsidRDefault="004A4394" w:rsidP="005A339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A339C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5A339C" w:rsidRDefault="009E3EE0" w:rsidP="005A339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A339C">
        <w:rPr>
          <w:rFonts w:eastAsia="Calibri"/>
          <w:b/>
          <w:sz w:val="28"/>
          <w:szCs w:val="28"/>
          <w:lang w:eastAsia="en-US"/>
        </w:rPr>
        <w:lastRenderedPageBreak/>
        <w:t>5. Типовые контрольные задания или иные материалы, необходимые для оценки формирования компетенций.</w:t>
      </w:r>
    </w:p>
    <w:p w:rsidR="00BF5AF6" w:rsidRPr="005A339C" w:rsidRDefault="00293EA2" w:rsidP="005A339C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A339C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5A339C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Проанализируйте дидактические и собственно методические принципы обучения.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Как реализуется принцип учета родного языка учащихся на уроках арабского языка?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Проанализируйте предложенные методы обучения иностранным языкам. Какие методы или их элементы эффективны, на ваш взгляд, при обучении арабскому языку на </w:t>
      </w:r>
      <w:r w:rsidR="005A339C" w:rsidRPr="005A339C">
        <w:rPr>
          <w:sz w:val="28"/>
          <w:szCs w:val="28"/>
        </w:rPr>
        <w:t>разных этапах обучения</w:t>
      </w:r>
      <w:r w:rsidRPr="005A339C">
        <w:rPr>
          <w:sz w:val="28"/>
          <w:szCs w:val="28"/>
        </w:rPr>
        <w:t>?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Назовите новейшие технические средства в обучении арабскому языку. Покажите их эффективность в использовании в учебном процессе.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 xml:space="preserve">Проанализируйте урок арабского языка в </w:t>
      </w:r>
      <w:r w:rsidR="005A339C" w:rsidRPr="005A339C">
        <w:rPr>
          <w:sz w:val="28"/>
          <w:szCs w:val="28"/>
        </w:rPr>
        <w:t>медресе</w:t>
      </w:r>
      <w:r w:rsidRPr="005A339C">
        <w:rPr>
          <w:sz w:val="28"/>
          <w:szCs w:val="28"/>
        </w:rPr>
        <w:t xml:space="preserve"> с точки зрения реализации в нем ведущих принципов обучения, средств обучения.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Что такое фонетическая зарядка, лексико-фонетическая зарядка? Разработайте наглядный материал для его использования во время проведения лексико-фонетической зарядки.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 xml:space="preserve">Охарактеризуйте методические приемы, используемые учителем на начальном этапе обучения фонетике, орфоэпии арабского языка в </w:t>
      </w:r>
      <w:r w:rsidR="005A339C" w:rsidRPr="005A339C">
        <w:rPr>
          <w:rFonts w:ascii="TB Tms NR" w:hAnsi="TB Tms NR" w:cs="Courier New"/>
          <w:sz w:val="28"/>
          <w:szCs w:val="22"/>
        </w:rPr>
        <w:t>медресе</w:t>
      </w:r>
      <w:r w:rsidRPr="005A339C">
        <w:rPr>
          <w:rFonts w:ascii="TB Tms NR" w:hAnsi="TB Tms NR" w:cs="Courier New"/>
          <w:sz w:val="28"/>
          <w:szCs w:val="22"/>
        </w:rPr>
        <w:t>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Изучите предложенные упражнения и методические приемы для обучения правильному произношению и интонации и предложите свои.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Раскройте содержание методики обучения лексике. Охарактеризуйте лингвистический, психологический, методологический компоненты обучения лексике.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Опишите методику работы с арабско-русским словарем.</w:t>
      </w:r>
    </w:p>
    <w:p w:rsidR="00736AAF" w:rsidRPr="005A339C" w:rsidRDefault="00736AAF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Охарактеризуйте дедуктивный и индуктивный подходы в обучении грамматике арабского языка.</w:t>
      </w:r>
    </w:p>
    <w:p w:rsidR="00736AAF" w:rsidRPr="005A339C" w:rsidRDefault="005A339C" w:rsidP="003A35EB">
      <w:pPr>
        <w:pStyle w:val="ae"/>
        <w:numPr>
          <w:ilvl w:val="0"/>
          <w:numId w:val="5"/>
        </w:numPr>
        <w:spacing w:line="23" w:lineRule="atLeast"/>
        <w:jc w:val="both"/>
        <w:rPr>
          <w:sz w:val="28"/>
          <w:szCs w:val="28"/>
        </w:rPr>
      </w:pPr>
      <w:r w:rsidRPr="005A339C">
        <w:rPr>
          <w:rFonts w:ascii="TB Tms NR" w:hAnsi="TB Tms NR" w:cs="Courier New"/>
          <w:sz w:val="28"/>
          <w:szCs w:val="22"/>
        </w:rPr>
        <w:t>Н</w:t>
      </w:r>
      <w:r w:rsidR="00736AAF" w:rsidRPr="005A339C">
        <w:rPr>
          <w:rFonts w:ascii="TB Tms NR" w:hAnsi="TB Tms NR" w:cs="Courier New"/>
          <w:sz w:val="28"/>
          <w:szCs w:val="22"/>
        </w:rPr>
        <w:t>азовите учебники и учебные пособия по грамматике арабского языка.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Изучите упражнения, разработанные для обучения арабской графике, орфографии и предложите свои.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Охарактеризуйте технологию обучения чтению на арабском языке.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С какими категориями должны ознакомиться учащиеся при обучении чтению.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Расскажите о методике обучения монологической речи.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Назовите учебники, учебные пособия, разговорники, компьютерные программы, ориентированные на обучение говорению на арабском языке.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Изучите упражнения, разработанные для обучения говорению на арабском языке, и предложите свои.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Назовите типические орфоэпические ошибки.</w:t>
      </w:r>
    </w:p>
    <w:p w:rsidR="005A339C" w:rsidRPr="005A339C" w:rsidRDefault="005A339C" w:rsidP="003A35EB">
      <w:pPr>
        <w:numPr>
          <w:ilvl w:val="0"/>
          <w:numId w:val="5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 xml:space="preserve">Какие трудности может испытать ученик при </w:t>
      </w:r>
      <w:proofErr w:type="spellStart"/>
      <w:r w:rsidRPr="005A339C">
        <w:rPr>
          <w:sz w:val="28"/>
        </w:rPr>
        <w:t>аудировании</w:t>
      </w:r>
      <w:proofErr w:type="spellEnd"/>
      <w:r w:rsidRPr="005A339C">
        <w:rPr>
          <w:sz w:val="28"/>
        </w:rPr>
        <w:t>?</w:t>
      </w:r>
    </w:p>
    <w:p w:rsidR="005A339C" w:rsidRPr="005A339C" w:rsidRDefault="005A339C" w:rsidP="003A35EB">
      <w:pPr>
        <w:widowControl w:val="0"/>
        <w:numPr>
          <w:ilvl w:val="0"/>
          <w:numId w:val="5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 xml:space="preserve">Дайте определение понятию «контроль в обучении иностранному языку». </w:t>
      </w:r>
    </w:p>
    <w:p w:rsidR="005A339C" w:rsidRPr="005A339C" w:rsidRDefault="005A339C" w:rsidP="003A35EB">
      <w:pPr>
        <w:widowControl w:val="0"/>
        <w:numPr>
          <w:ilvl w:val="0"/>
          <w:numId w:val="5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>Перечислите требования к контролю?</w:t>
      </w:r>
    </w:p>
    <w:p w:rsidR="005A339C" w:rsidRPr="005A339C" w:rsidRDefault="005A339C" w:rsidP="003A35EB">
      <w:pPr>
        <w:widowControl w:val="0"/>
        <w:numPr>
          <w:ilvl w:val="0"/>
          <w:numId w:val="5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lastRenderedPageBreak/>
        <w:t>Раскройте содержание предварительного контроля.</w:t>
      </w:r>
    </w:p>
    <w:p w:rsidR="005A339C" w:rsidRPr="005A339C" w:rsidRDefault="005A339C" w:rsidP="003A35EB">
      <w:pPr>
        <w:widowControl w:val="0"/>
        <w:numPr>
          <w:ilvl w:val="0"/>
          <w:numId w:val="5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>Охарактеризуйте индивидуальный и фронтальный контроль.</w:t>
      </w:r>
    </w:p>
    <w:p w:rsidR="005A339C" w:rsidRPr="005A339C" w:rsidRDefault="005A339C" w:rsidP="003A35EB">
      <w:pPr>
        <w:widowControl w:val="0"/>
        <w:numPr>
          <w:ilvl w:val="0"/>
          <w:numId w:val="5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>Что является объектом контроля?</w:t>
      </w:r>
    </w:p>
    <w:p w:rsidR="005A339C" w:rsidRPr="005A339C" w:rsidRDefault="005A339C" w:rsidP="003A35EB">
      <w:pPr>
        <w:widowControl w:val="0"/>
        <w:numPr>
          <w:ilvl w:val="0"/>
          <w:numId w:val="5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>Проанализируйте урок арабского языка с точки зрения использованных учителем форм контроля.</w:t>
      </w:r>
    </w:p>
    <w:p w:rsidR="00BF5AF6" w:rsidRPr="005A339C" w:rsidRDefault="00293EA2" w:rsidP="005A339C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A339C">
        <w:rPr>
          <w:b/>
          <w:sz w:val="28"/>
          <w:szCs w:val="28"/>
        </w:rPr>
        <w:t>5.</w:t>
      </w:r>
      <w:r w:rsidR="00F82E29" w:rsidRPr="005A339C">
        <w:rPr>
          <w:b/>
          <w:sz w:val="28"/>
          <w:szCs w:val="28"/>
        </w:rPr>
        <w:t>2</w:t>
      </w:r>
      <w:r w:rsidRPr="005A339C">
        <w:rPr>
          <w:b/>
          <w:sz w:val="28"/>
          <w:szCs w:val="28"/>
        </w:rPr>
        <w:t xml:space="preserve">. </w:t>
      </w:r>
      <w:r w:rsidR="00BF5AF6" w:rsidRPr="005A339C">
        <w:rPr>
          <w:b/>
          <w:sz w:val="28"/>
          <w:szCs w:val="28"/>
        </w:rPr>
        <w:t xml:space="preserve">Примерные вопросы </w:t>
      </w:r>
      <w:r w:rsidRPr="005A339C">
        <w:rPr>
          <w:b/>
          <w:sz w:val="28"/>
          <w:szCs w:val="28"/>
        </w:rPr>
        <w:t>к зачету</w:t>
      </w:r>
      <w:r w:rsidR="00BF5AF6" w:rsidRPr="005A339C">
        <w:rPr>
          <w:b/>
          <w:sz w:val="28"/>
          <w:szCs w:val="28"/>
        </w:rPr>
        <w:t>: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Дайте определение понятию «принцип обучения». Охарактеризуйте лингвистические, психологические принципы обучения.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Какие методы составляют комбинированные методы? Дайте им характеристику.</w:t>
      </w:r>
    </w:p>
    <w:p w:rsidR="005A339C" w:rsidRPr="005A339C" w:rsidRDefault="005A339C" w:rsidP="003A35EB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5A339C">
        <w:rPr>
          <w:sz w:val="28"/>
          <w:szCs w:val="28"/>
        </w:rPr>
        <w:t>Дайте характеристику аудиовизуальным средствам обучения.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Дайте характеристику артикуляторному, акустическому, дифференцированным подходам при обучении фонетике.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Перечислите упражнения, ориентированные на формирование произносительных навыков при изучении арабского языка.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Назовите типич</w:t>
      </w:r>
      <w:r w:rsidRPr="005A339C">
        <w:rPr>
          <w:rFonts w:cs="Courier New"/>
          <w:sz w:val="28"/>
          <w:szCs w:val="22"/>
        </w:rPr>
        <w:t>ные</w:t>
      </w:r>
      <w:r w:rsidRPr="005A339C">
        <w:rPr>
          <w:rFonts w:ascii="TB Tms NR" w:hAnsi="TB Tms NR" w:cs="Courier New"/>
          <w:sz w:val="28"/>
          <w:szCs w:val="22"/>
        </w:rPr>
        <w:t xml:space="preserve"> орфоэпические ошибки. Подумайте о способах их устранения.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Как осуществляется введение лексических единиц на уроке арабского языка?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rFonts w:ascii="TB Tms NR" w:hAnsi="TB Tms NR" w:cs="Courier New"/>
          <w:sz w:val="28"/>
          <w:szCs w:val="22"/>
        </w:rPr>
      </w:pPr>
      <w:r w:rsidRPr="005A339C">
        <w:rPr>
          <w:rFonts w:ascii="TB Tms NR" w:hAnsi="TB Tms NR" w:cs="Courier New"/>
          <w:sz w:val="28"/>
          <w:szCs w:val="22"/>
        </w:rPr>
        <w:t>Назовите этапы обучения грамматике.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 xml:space="preserve">Опишите специфику обучения арабской графике, письму, и письменной речи. 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Перечислите типические орфографические ошибки.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Назовите и охарактеризуйте виды чтения.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>Раскройте специфику обучения  диалогической речи.</w:t>
      </w:r>
    </w:p>
    <w:p w:rsidR="005A339C" w:rsidRPr="005A339C" w:rsidRDefault="005A339C" w:rsidP="003A35EB">
      <w:pPr>
        <w:numPr>
          <w:ilvl w:val="0"/>
          <w:numId w:val="7"/>
        </w:numPr>
        <w:tabs>
          <w:tab w:val="left" w:pos="360"/>
          <w:tab w:val="left" w:pos="720"/>
        </w:tabs>
        <w:suppressAutoHyphens/>
        <w:spacing w:line="23" w:lineRule="atLeast"/>
        <w:jc w:val="both"/>
        <w:rPr>
          <w:sz w:val="28"/>
        </w:rPr>
      </w:pPr>
      <w:r w:rsidRPr="005A339C">
        <w:rPr>
          <w:sz w:val="28"/>
        </w:rPr>
        <w:t xml:space="preserve">Охарактеризуйте этапы работы с </w:t>
      </w:r>
      <w:proofErr w:type="spellStart"/>
      <w:r w:rsidRPr="005A339C">
        <w:rPr>
          <w:sz w:val="28"/>
        </w:rPr>
        <w:t>аудиотекстом</w:t>
      </w:r>
      <w:proofErr w:type="spellEnd"/>
      <w:r w:rsidRPr="005A339C">
        <w:rPr>
          <w:sz w:val="28"/>
        </w:rPr>
        <w:t xml:space="preserve"> при </w:t>
      </w:r>
      <w:proofErr w:type="spellStart"/>
      <w:r w:rsidRPr="005A339C">
        <w:rPr>
          <w:sz w:val="28"/>
        </w:rPr>
        <w:t>аудировании</w:t>
      </w:r>
      <w:proofErr w:type="spellEnd"/>
      <w:r w:rsidRPr="005A339C">
        <w:rPr>
          <w:sz w:val="28"/>
        </w:rPr>
        <w:t>.</w:t>
      </w:r>
    </w:p>
    <w:p w:rsidR="005A339C" w:rsidRPr="005A339C" w:rsidRDefault="005A339C" w:rsidP="003A35EB">
      <w:pPr>
        <w:pStyle w:val="ae"/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5A339C">
        <w:rPr>
          <w:sz w:val="28"/>
        </w:rPr>
        <w:t xml:space="preserve">Назовите упражнения направленные на преодоление фонетических трудностей восприятия при </w:t>
      </w:r>
      <w:proofErr w:type="spellStart"/>
      <w:r w:rsidRPr="005A339C">
        <w:rPr>
          <w:sz w:val="28"/>
        </w:rPr>
        <w:t>аудировании</w:t>
      </w:r>
      <w:proofErr w:type="spellEnd"/>
      <w:r w:rsidRPr="005A339C">
        <w:rPr>
          <w:sz w:val="28"/>
        </w:rPr>
        <w:t>.</w:t>
      </w:r>
    </w:p>
    <w:p w:rsidR="005A339C" w:rsidRPr="005A339C" w:rsidRDefault="005A339C" w:rsidP="003A35EB">
      <w:pPr>
        <w:widowControl w:val="0"/>
        <w:numPr>
          <w:ilvl w:val="0"/>
          <w:numId w:val="7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>Назовите и охарактеризуйте функции контроля.</w:t>
      </w:r>
    </w:p>
    <w:p w:rsidR="005A339C" w:rsidRPr="005A339C" w:rsidRDefault="005A339C" w:rsidP="003A35EB">
      <w:pPr>
        <w:widowControl w:val="0"/>
        <w:numPr>
          <w:ilvl w:val="0"/>
          <w:numId w:val="7"/>
        </w:numPr>
        <w:tabs>
          <w:tab w:val="left" w:pos="720"/>
          <w:tab w:val="left" w:pos="1080"/>
        </w:tabs>
        <w:suppressAutoHyphens/>
        <w:spacing w:line="23" w:lineRule="atLeast"/>
        <w:jc w:val="both"/>
        <w:rPr>
          <w:bCs/>
          <w:sz w:val="28"/>
          <w:szCs w:val="20"/>
        </w:rPr>
      </w:pPr>
      <w:r w:rsidRPr="005A339C">
        <w:rPr>
          <w:bCs/>
          <w:sz w:val="28"/>
          <w:szCs w:val="20"/>
        </w:rPr>
        <w:t>Какие виды контроля применяются на занятиях по арабскому языку?</w:t>
      </w:r>
    </w:p>
    <w:p w:rsidR="0043757B" w:rsidRPr="005A339C" w:rsidRDefault="005A339C" w:rsidP="003A35EB">
      <w:pPr>
        <w:pStyle w:val="ae"/>
        <w:numPr>
          <w:ilvl w:val="0"/>
          <w:numId w:val="7"/>
        </w:numPr>
        <w:autoSpaceDE w:val="0"/>
        <w:autoSpaceDN w:val="0"/>
        <w:adjustRightInd w:val="0"/>
        <w:spacing w:line="23" w:lineRule="atLeast"/>
        <w:jc w:val="both"/>
        <w:rPr>
          <w:sz w:val="28"/>
          <w:szCs w:val="28"/>
        </w:rPr>
      </w:pPr>
      <w:r w:rsidRPr="005A339C">
        <w:rPr>
          <w:bCs/>
          <w:sz w:val="28"/>
          <w:szCs w:val="20"/>
        </w:rPr>
        <w:t>Какие средства контроля вы можете назвать?</w:t>
      </w:r>
    </w:p>
    <w:sectPr w:rsidR="0043757B" w:rsidRPr="005A339C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F79" w:rsidRDefault="00EF6F79" w:rsidP="007E5FE4">
      <w:r>
        <w:separator/>
      </w:r>
    </w:p>
  </w:endnote>
  <w:endnote w:type="continuationSeparator" w:id="0">
    <w:p w:rsidR="00EF6F79" w:rsidRDefault="00EF6F79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B Tms NR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F79" w:rsidRDefault="00EF6F79" w:rsidP="007E5FE4">
      <w:r>
        <w:separator/>
      </w:r>
    </w:p>
  </w:footnote>
  <w:footnote w:type="continuationSeparator" w:id="0">
    <w:p w:rsidR="00EF6F79" w:rsidRDefault="00EF6F79" w:rsidP="007E5FE4">
      <w:r>
        <w:continuationSeparator/>
      </w:r>
    </w:p>
  </w:footnote>
  <w:footnote w:id="1">
    <w:p w:rsidR="00F40CDD" w:rsidRDefault="00F40CDD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F40CDD" w:rsidRDefault="00F40CDD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40CDD" w:rsidRPr="004A4394" w:rsidRDefault="00F40CDD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F40CDD" w:rsidRPr="004A4394" w:rsidRDefault="00F40CDD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F40CDD" w:rsidRPr="004A4394" w:rsidRDefault="00F40CDD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58"/>
    <w:multiLevelType w:val="multilevel"/>
    <w:tmpl w:val="00000058"/>
    <w:name w:val="WW8Num8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5A"/>
    <w:multiLevelType w:val="multi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65"/>
    <w:multiLevelType w:val="multi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25AB0"/>
    <w:multiLevelType w:val="hybridMultilevel"/>
    <w:tmpl w:val="AD4812E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45B3A"/>
    <w:multiLevelType w:val="hybridMultilevel"/>
    <w:tmpl w:val="2D72B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F5E06"/>
    <w:multiLevelType w:val="hybridMultilevel"/>
    <w:tmpl w:val="729A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95819"/>
    <w:multiLevelType w:val="hybridMultilevel"/>
    <w:tmpl w:val="F6AE251A"/>
    <w:lvl w:ilvl="0" w:tplc="A0F2094A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1404"/>
    <w:rsid w:val="00032535"/>
    <w:rsid w:val="0003682C"/>
    <w:rsid w:val="0004550B"/>
    <w:rsid w:val="000515E8"/>
    <w:rsid w:val="00061CB6"/>
    <w:rsid w:val="000620DF"/>
    <w:rsid w:val="00066DC8"/>
    <w:rsid w:val="000720D2"/>
    <w:rsid w:val="00074043"/>
    <w:rsid w:val="0008098E"/>
    <w:rsid w:val="000B627E"/>
    <w:rsid w:val="000B7CED"/>
    <w:rsid w:val="000D18F7"/>
    <w:rsid w:val="000D2F61"/>
    <w:rsid w:val="000E4D23"/>
    <w:rsid w:val="000F3F50"/>
    <w:rsid w:val="000F43A8"/>
    <w:rsid w:val="00104A33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34899"/>
    <w:rsid w:val="00252C99"/>
    <w:rsid w:val="0025494A"/>
    <w:rsid w:val="00256CD6"/>
    <w:rsid w:val="00257D26"/>
    <w:rsid w:val="00260070"/>
    <w:rsid w:val="00263D0F"/>
    <w:rsid w:val="00266E92"/>
    <w:rsid w:val="002877AF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1A42"/>
    <w:rsid w:val="00332DF8"/>
    <w:rsid w:val="003547A9"/>
    <w:rsid w:val="00356EAB"/>
    <w:rsid w:val="00360274"/>
    <w:rsid w:val="0037013B"/>
    <w:rsid w:val="00372ECE"/>
    <w:rsid w:val="00375C1E"/>
    <w:rsid w:val="00395AD6"/>
    <w:rsid w:val="00396ADA"/>
    <w:rsid w:val="003A2B4A"/>
    <w:rsid w:val="003A35EB"/>
    <w:rsid w:val="003B10DA"/>
    <w:rsid w:val="003C61F7"/>
    <w:rsid w:val="003D26B5"/>
    <w:rsid w:val="003D73CA"/>
    <w:rsid w:val="003F6EB8"/>
    <w:rsid w:val="004023E3"/>
    <w:rsid w:val="00410C5A"/>
    <w:rsid w:val="00413FBE"/>
    <w:rsid w:val="004144A4"/>
    <w:rsid w:val="004257D6"/>
    <w:rsid w:val="00430062"/>
    <w:rsid w:val="0043757B"/>
    <w:rsid w:val="004451C5"/>
    <w:rsid w:val="00446B00"/>
    <w:rsid w:val="004542E9"/>
    <w:rsid w:val="00456A54"/>
    <w:rsid w:val="00485965"/>
    <w:rsid w:val="004877D3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7474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A339C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0B32"/>
    <w:rsid w:val="006B72AA"/>
    <w:rsid w:val="006D23D8"/>
    <w:rsid w:val="006E44A0"/>
    <w:rsid w:val="006E6F96"/>
    <w:rsid w:val="0072177F"/>
    <w:rsid w:val="00735504"/>
    <w:rsid w:val="00735839"/>
    <w:rsid w:val="00736AAF"/>
    <w:rsid w:val="00742808"/>
    <w:rsid w:val="00742A81"/>
    <w:rsid w:val="00743BB0"/>
    <w:rsid w:val="00753BEA"/>
    <w:rsid w:val="00766748"/>
    <w:rsid w:val="007869B1"/>
    <w:rsid w:val="007A5164"/>
    <w:rsid w:val="007B2FCE"/>
    <w:rsid w:val="007C0932"/>
    <w:rsid w:val="007C3350"/>
    <w:rsid w:val="007D0181"/>
    <w:rsid w:val="007D489C"/>
    <w:rsid w:val="007E106C"/>
    <w:rsid w:val="007E5FE4"/>
    <w:rsid w:val="007E727C"/>
    <w:rsid w:val="007F0861"/>
    <w:rsid w:val="007F43CB"/>
    <w:rsid w:val="00801385"/>
    <w:rsid w:val="0080349B"/>
    <w:rsid w:val="008247E0"/>
    <w:rsid w:val="00834DB3"/>
    <w:rsid w:val="008426E5"/>
    <w:rsid w:val="00843C6C"/>
    <w:rsid w:val="008477CB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650C6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D60D7"/>
    <w:rsid w:val="00AE15DB"/>
    <w:rsid w:val="00AE1951"/>
    <w:rsid w:val="00AE7893"/>
    <w:rsid w:val="00B03229"/>
    <w:rsid w:val="00B03D5D"/>
    <w:rsid w:val="00B06D40"/>
    <w:rsid w:val="00B158C2"/>
    <w:rsid w:val="00B172D6"/>
    <w:rsid w:val="00B20E9A"/>
    <w:rsid w:val="00B23182"/>
    <w:rsid w:val="00B24343"/>
    <w:rsid w:val="00B40A91"/>
    <w:rsid w:val="00B42280"/>
    <w:rsid w:val="00B4244F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55B6D"/>
    <w:rsid w:val="00C7126F"/>
    <w:rsid w:val="00C77D7A"/>
    <w:rsid w:val="00C82F41"/>
    <w:rsid w:val="00C861E4"/>
    <w:rsid w:val="00CA0134"/>
    <w:rsid w:val="00CA6AA2"/>
    <w:rsid w:val="00CC5C77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4296"/>
    <w:rsid w:val="00DD64F8"/>
    <w:rsid w:val="00DD7D97"/>
    <w:rsid w:val="00DF0760"/>
    <w:rsid w:val="00E22F5A"/>
    <w:rsid w:val="00E25A71"/>
    <w:rsid w:val="00E41784"/>
    <w:rsid w:val="00E6062E"/>
    <w:rsid w:val="00E63ADD"/>
    <w:rsid w:val="00E65901"/>
    <w:rsid w:val="00E96774"/>
    <w:rsid w:val="00EA09DC"/>
    <w:rsid w:val="00EA340A"/>
    <w:rsid w:val="00EB13FD"/>
    <w:rsid w:val="00EC557A"/>
    <w:rsid w:val="00EC74C2"/>
    <w:rsid w:val="00ED2496"/>
    <w:rsid w:val="00EE4553"/>
    <w:rsid w:val="00EF4F5A"/>
    <w:rsid w:val="00EF6F79"/>
    <w:rsid w:val="00F16EDF"/>
    <w:rsid w:val="00F2612C"/>
    <w:rsid w:val="00F2665A"/>
    <w:rsid w:val="00F3221C"/>
    <w:rsid w:val="00F40CDD"/>
    <w:rsid w:val="00F46F05"/>
    <w:rsid w:val="00F60DFC"/>
    <w:rsid w:val="00F7309C"/>
    <w:rsid w:val="00F7797F"/>
    <w:rsid w:val="00F818F5"/>
    <w:rsid w:val="00F82E29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23D8"/>
    <w:pPr>
      <w:keepNext/>
      <w:ind w:firstLine="540"/>
      <w:outlineLvl w:val="1"/>
    </w:pPr>
    <w:rPr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A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6D23D8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95A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Body Text Indent"/>
    <w:basedOn w:val="a"/>
    <w:link w:val="af1"/>
    <w:rsid w:val="00DD4296"/>
    <w:pPr>
      <w:spacing w:after="120"/>
      <w:ind w:left="283"/>
    </w:pPr>
    <w:rPr>
      <w:rFonts w:eastAsia="MS Mincho"/>
    </w:rPr>
  </w:style>
  <w:style w:type="character" w:customStyle="1" w:styleId="af1">
    <w:name w:val="Основной текст с отступом Знак"/>
    <w:basedOn w:val="a0"/>
    <w:link w:val="af0"/>
    <w:rsid w:val="00DD4296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WW8Num12z0">
    <w:name w:val="WW8Num12z0"/>
    <w:rsid w:val="00736AAF"/>
    <w:rPr>
      <w:rFonts w:ascii="Wingdings" w:hAnsi="Wingdings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23D8"/>
    <w:pPr>
      <w:keepNext/>
      <w:ind w:firstLine="540"/>
      <w:outlineLvl w:val="1"/>
    </w:pPr>
    <w:rPr>
      <w:b/>
      <w:bCs/>
      <w:i/>
      <w:iCs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A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6D23D8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395AD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Body Text Indent"/>
    <w:basedOn w:val="a"/>
    <w:link w:val="af1"/>
    <w:rsid w:val="00DD4296"/>
    <w:pPr>
      <w:spacing w:after="120"/>
      <w:ind w:left="283"/>
    </w:pPr>
    <w:rPr>
      <w:rFonts w:eastAsia="MS Mincho"/>
    </w:rPr>
  </w:style>
  <w:style w:type="character" w:customStyle="1" w:styleId="af1">
    <w:name w:val="Основной текст с отступом Знак"/>
    <w:basedOn w:val="a0"/>
    <w:link w:val="af0"/>
    <w:rsid w:val="00DD4296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WW8Num12z0">
    <w:name w:val="WW8Num12z0"/>
    <w:rsid w:val="00736AAF"/>
    <w:rPr>
      <w:rFonts w:ascii="Wingdings" w:hAnsi="Wingdings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B48B1-6708-439C-8286-6DBE8B76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8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admin</cp:lastModifiedBy>
  <cp:revision>184</cp:revision>
  <dcterms:created xsi:type="dcterms:W3CDTF">2019-06-27T08:45:00Z</dcterms:created>
  <dcterms:modified xsi:type="dcterms:W3CDTF">2020-02-20T07:50:00Z</dcterms:modified>
</cp:coreProperties>
</file>